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1CAC4879" w:rsidR="00CE6888" w:rsidRPr="00E574C3" w:rsidRDefault="002D386D">
      <w:pPr>
        <w:spacing w:after="0" w:line="240" w:lineRule="auto"/>
        <w:jc w:val="center"/>
        <w:rPr>
          <w:rFonts w:asciiTheme="minorHAnsi" w:hAnsiTheme="minorHAnsi" w:cs="Tahoma"/>
          <w:b/>
          <w:i/>
          <w:iCs/>
        </w:rPr>
      </w:pPr>
      <w:r>
        <w:rPr>
          <w:rFonts w:cs="Calibri"/>
          <w:b/>
          <w:sz w:val="28"/>
          <w:szCs w:val="28"/>
        </w:rPr>
        <w:t>Krycí list nabídky</w:t>
      </w:r>
      <w:r w:rsidR="00E574C3">
        <w:rPr>
          <w:rFonts w:cs="Calibri"/>
          <w:b/>
          <w:sz w:val="28"/>
          <w:szCs w:val="28"/>
        </w:rPr>
        <w:t>, část</w:t>
      </w:r>
      <w:proofErr w:type="gramStart"/>
      <w:r w:rsidR="00E574C3">
        <w:rPr>
          <w:rFonts w:cs="Calibri"/>
          <w:b/>
          <w:sz w:val="28"/>
          <w:szCs w:val="28"/>
        </w:rPr>
        <w:t xml:space="preserve"> ….</w:t>
      </w:r>
      <w:proofErr w:type="gramEnd"/>
      <w:r w:rsidR="00E574C3">
        <w:rPr>
          <w:rFonts w:cs="Calibri"/>
          <w:b/>
          <w:sz w:val="28"/>
          <w:szCs w:val="28"/>
        </w:rPr>
        <w:t xml:space="preserve">. </w:t>
      </w:r>
      <w:r w:rsidR="00E574C3" w:rsidRPr="00E574C3">
        <w:rPr>
          <w:rFonts w:cs="Calibri"/>
          <w:b/>
          <w:i/>
          <w:iCs/>
          <w:highlight w:val="yellow"/>
        </w:rPr>
        <w:t>(doplní účastník)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1FA0438" w:rsidR="00CE6888" w:rsidRDefault="00E574C3">
            <w:pPr>
              <w:pStyle w:val="Default0"/>
              <w:rPr>
                <w:b/>
              </w:rPr>
            </w:pPr>
            <w:r w:rsidRPr="00E574C3">
              <w:rPr>
                <w:b/>
              </w:rPr>
              <w:t xml:space="preserve">Dodávka záložních zdrojů elektrické energie UPS </w:t>
            </w:r>
            <w:proofErr w:type="spellStart"/>
            <w:r w:rsidRPr="00E574C3">
              <w:rPr>
                <w:b/>
              </w:rPr>
              <w:t>znovuvyhlášení</w:t>
            </w:r>
            <w:proofErr w:type="spellEnd"/>
          </w:p>
        </w:tc>
      </w:tr>
      <w:tr w:rsidR="00E574C3" w:rsidRPr="00E574C3" w14:paraId="1A7E080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0AD14F8" w14:textId="4C0621EE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E574C3"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702B" w14:textId="4306A59E" w:rsidR="00E574C3" w:rsidRPr="00E574C3" w:rsidRDefault="00E574C3">
            <w:pPr>
              <w:pStyle w:val="Default0"/>
              <w:rPr>
                <w:rFonts w:asciiTheme="minorHAnsi" w:hAnsiTheme="minorHAnsi"/>
                <w:bCs/>
                <w:i/>
                <w:iCs/>
              </w:rPr>
            </w:pPr>
            <w:r w:rsidRPr="00E574C3">
              <w:rPr>
                <w:rFonts w:asciiTheme="minorHAnsi" w:hAnsiTheme="minorHAnsi"/>
                <w:bCs/>
                <w:i/>
                <w:iCs/>
                <w:highlight w:val="yellow"/>
              </w:rPr>
              <w:t>Doplní účastník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259BE8A" w:rsidR="00CE6888" w:rsidRDefault="00660CD5">
            <w:pPr>
              <w:spacing w:after="0" w:line="240" w:lineRule="auto"/>
            </w:pPr>
            <w:r>
              <w:t>Zjednodušené podlimitní řízení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E574C3" w14:paraId="57FBB703" w14:textId="77777777" w:rsidTr="004465F6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415F71" w14:textId="11B69E99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574C3">
              <w:rPr>
                <w:rFonts w:asciiTheme="minorHAnsi" w:hAnsiTheme="minorHAnsi" w:cs="Calibri"/>
                <w:bCs/>
              </w:rPr>
              <w:t>Kontaktní osoba: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85B85" w14:textId="21104E02" w:rsidR="00E574C3" w:rsidRDefault="00E574C3">
            <w:pPr>
              <w:spacing w:after="0" w:line="240" w:lineRule="auto"/>
              <w:rPr>
                <w:rFonts w:cs="Calibri"/>
              </w:rPr>
            </w:pPr>
            <w:r w:rsidRPr="00E574C3">
              <w:rPr>
                <w:rFonts w:cs="Calibri"/>
              </w:rPr>
              <w:t>Ing. Alfréd Mede, vedoucí odboru energetiky a ekologie</w:t>
            </w:r>
          </w:p>
        </w:tc>
      </w:tr>
      <w:tr w:rsidR="00E574C3" w14:paraId="70C0F01F" w14:textId="77777777" w:rsidTr="004465F6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3371E8" w14:textId="131F49EC" w:rsidR="00E574C3" w:rsidRPr="00E574C3" w:rsidRDefault="00E574C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E574C3">
              <w:rPr>
                <w:rFonts w:asciiTheme="minorHAnsi" w:hAnsiTheme="minorHAnsi" w:cs="Calibri"/>
                <w:bCs/>
              </w:rPr>
              <w:t>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5A53D" w14:textId="122204A5" w:rsidR="00E574C3" w:rsidRPr="00E574C3" w:rsidRDefault="00E574C3">
            <w:pPr>
              <w:spacing w:after="0" w:line="240" w:lineRule="auto"/>
              <w:rPr>
                <w:rFonts w:cs="Calibri"/>
              </w:rPr>
            </w:pPr>
            <w:r w:rsidRPr="00E574C3">
              <w:rPr>
                <w:rFonts w:cs="Calibri"/>
              </w:rPr>
              <w:t>alfred.medk@nempk.cz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2688"/>
        <w:gridCol w:w="1843"/>
        <w:gridCol w:w="2835"/>
      </w:tblGrid>
      <w:tr w:rsidR="00CE6888" w14:paraId="1697306F" w14:textId="77777777">
        <w:trPr>
          <w:trHeight w:val="569"/>
        </w:trPr>
        <w:tc>
          <w:tcPr>
            <w:tcW w:w="2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688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CE6888" w:rsidRDefault="002D386D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CE6888" w14:paraId="24DAED12" w14:textId="77777777">
        <w:trPr>
          <w:trHeight w:val="489"/>
        </w:trPr>
        <w:tc>
          <w:tcPr>
            <w:tcW w:w="240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CE6888" w:rsidRDefault="002D386D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6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835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CE6888" w:rsidRDefault="00CE6888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2A6CB2"/>
    <w:rsid w:val="002D386D"/>
    <w:rsid w:val="00660CD5"/>
    <w:rsid w:val="00AA0B58"/>
    <w:rsid w:val="00CE6888"/>
    <w:rsid w:val="00E5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195</Words>
  <Characters>1154</Characters>
  <Application>Microsoft Office Word</Application>
  <DocSecurity>0</DocSecurity>
  <Lines>9</Lines>
  <Paragraphs>2</Paragraphs>
  <ScaleCrop>false</ScaleCrop>
  <Company>NPÚ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Jaroslava Čížková</cp:lastModifiedBy>
  <cp:revision>24</cp:revision>
  <cp:lastPrinted>2018-10-15T06:15:00Z</cp:lastPrinted>
  <dcterms:created xsi:type="dcterms:W3CDTF">2020-01-10T08:26:00Z</dcterms:created>
  <dcterms:modified xsi:type="dcterms:W3CDTF">2021-03-14T13:53:00Z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